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7A5" w:rsidRPr="006817A5" w:rsidRDefault="006817A5" w:rsidP="006817A5">
      <w:pPr>
        <w:shd w:val="clear" w:color="auto" w:fill="FFFFFF"/>
        <w:spacing w:after="60" w:line="225" w:lineRule="atLeast"/>
        <w:jc w:val="center"/>
        <w:rPr>
          <w:rFonts w:ascii="Georgia" w:eastAsia="Times New Roman" w:hAnsi="Georgia" w:cs="Times New Roman"/>
          <w:color w:val="333333"/>
          <w:sz w:val="15"/>
          <w:szCs w:val="15"/>
        </w:rPr>
      </w:pPr>
      <w:r>
        <w:rPr>
          <w:rFonts w:ascii="Georgia" w:eastAsia="Times New Roman" w:hAnsi="Georgia" w:cs="Times New Roman"/>
          <w:noProof/>
          <w:color w:val="004276"/>
          <w:sz w:val="15"/>
          <w:szCs w:val="15"/>
        </w:rPr>
        <w:drawing>
          <wp:inline distT="0" distB="0" distL="0" distR="0">
            <wp:extent cx="5353050" cy="952500"/>
            <wp:effectExtent l="19050" t="0" r="0" b="0"/>
            <wp:docPr id="1" name="Picture 1" descr="The Learning Network - Teaching and Learning With The New York Times">
              <a:hlinkClick xmlns:a="http://schemas.openxmlformats.org/drawingml/2006/main" r:id="rId5" tooltip="&quot;Go to The Learning Network Hom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Learning Network - Teaching and Learning With The New York Times">
                      <a:hlinkClick r:id="rId5" tooltip="&quot;Go to The Learning Network Home&quot;"/>
                    </pic:cNvPr>
                    <pic:cNvPicPr>
                      <a:picLocks noChangeAspect="1" noChangeArrowheads="1"/>
                    </pic:cNvPicPr>
                  </pic:nvPicPr>
                  <pic:blipFill>
                    <a:blip r:embed="rId6" cstate="print"/>
                    <a:srcRect/>
                    <a:stretch>
                      <a:fillRect/>
                    </a:stretch>
                  </pic:blipFill>
                  <pic:spPr bwMode="auto">
                    <a:xfrm>
                      <a:off x="0" y="0"/>
                      <a:ext cx="5353050" cy="952500"/>
                    </a:xfrm>
                    <a:prstGeom prst="rect">
                      <a:avLst/>
                    </a:prstGeom>
                    <a:noFill/>
                    <a:ln w="9525">
                      <a:noFill/>
                      <a:miter lim="800000"/>
                      <a:headEnd/>
                      <a:tailEnd/>
                    </a:ln>
                  </pic:spPr>
                </pic:pic>
              </a:graphicData>
            </a:graphic>
          </wp:inline>
        </w:drawing>
      </w:r>
    </w:p>
    <w:p w:rsidR="006817A5" w:rsidRPr="006817A5" w:rsidRDefault="006817A5" w:rsidP="006817A5">
      <w:pPr>
        <w:shd w:val="clear" w:color="auto" w:fill="FFFFFF"/>
        <w:spacing w:after="0" w:line="225" w:lineRule="atLeast"/>
        <w:rPr>
          <w:rFonts w:ascii="Georgia" w:eastAsia="Times New Roman" w:hAnsi="Georgia" w:cs="Times New Roman"/>
          <w:color w:val="333333"/>
          <w:sz w:val="15"/>
          <w:szCs w:val="15"/>
        </w:rPr>
      </w:pPr>
      <w:r w:rsidRPr="006817A5">
        <w:rPr>
          <w:rFonts w:ascii="Arial" w:eastAsia="Times New Roman" w:hAnsi="Arial" w:cs="Arial"/>
          <w:color w:val="808080"/>
          <w:sz w:val="17"/>
        </w:rPr>
        <w:t>November 22, 2011, </w:t>
      </w:r>
      <w:r w:rsidRPr="006817A5">
        <w:rPr>
          <w:rFonts w:ascii="Arial" w:eastAsia="Times New Roman" w:hAnsi="Arial" w:cs="Arial"/>
          <w:caps/>
          <w:color w:val="808080"/>
          <w:sz w:val="17"/>
        </w:rPr>
        <w:t>4:07 AM</w:t>
      </w:r>
    </w:p>
    <w:p w:rsidR="006817A5" w:rsidRPr="006817A5" w:rsidRDefault="006817A5" w:rsidP="006817A5">
      <w:pPr>
        <w:shd w:val="clear" w:color="auto" w:fill="FFFFFF"/>
        <w:spacing w:before="90" w:after="60" w:line="260" w:lineRule="atLeast"/>
        <w:outlineLvl w:val="0"/>
        <w:rPr>
          <w:rFonts w:ascii="Georgia" w:eastAsia="Times New Roman" w:hAnsi="Georgia" w:cs="Times New Roman"/>
          <w:color w:val="000000"/>
          <w:kern w:val="36"/>
          <w:sz w:val="36"/>
          <w:szCs w:val="36"/>
        </w:rPr>
      </w:pPr>
      <w:r w:rsidRPr="006817A5">
        <w:rPr>
          <w:rFonts w:ascii="Georgia" w:eastAsia="Times New Roman" w:hAnsi="Georgia" w:cs="Times New Roman"/>
          <w:color w:val="000000"/>
          <w:kern w:val="36"/>
          <w:sz w:val="36"/>
          <w:szCs w:val="36"/>
        </w:rPr>
        <w:t>Nov. 22, 1963 | President Kennedy Is Assassinated</w:t>
      </w:r>
    </w:p>
    <w:p w:rsidR="006817A5" w:rsidRPr="006817A5" w:rsidRDefault="006817A5" w:rsidP="006817A5">
      <w:pPr>
        <w:shd w:val="clear" w:color="auto" w:fill="FFFFFF"/>
        <w:spacing w:before="30" w:after="30" w:line="288" w:lineRule="atLeast"/>
        <w:rPr>
          <w:rFonts w:ascii="Arial" w:eastAsia="Times New Roman" w:hAnsi="Arial" w:cs="Arial"/>
          <w:color w:val="808080"/>
          <w:sz w:val="17"/>
          <w:szCs w:val="17"/>
        </w:rPr>
      </w:pPr>
      <w:r w:rsidRPr="006817A5">
        <w:rPr>
          <w:rFonts w:ascii="Arial" w:eastAsia="Times New Roman" w:hAnsi="Arial" w:cs="Arial"/>
          <w:color w:val="808080"/>
          <w:sz w:val="17"/>
          <w:szCs w:val="17"/>
        </w:rPr>
        <w:t>By</w:t>
      </w:r>
      <w:r w:rsidRPr="006817A5">
        <w:rPr>
          <w:rFonts w:ascii="Arial" w:eastAsia="Times New Roman" w:hAnsi="Arial" w:cs="Arial"/>
          <w:color w:val="808080"/>
          <w:sz w:val="17"/>
        </w:rPr>
        <w:t> </w:t>
      </w:r>
      <w:hyperlink r:id="rId7" w:tooltip="See all posts by THE LEARNING NETWORK" w:history="1">
        <w:r w:rsidRPr="006817A5">
          <w:rPr>
            <w:rFonts w:ascii="Arial" w:eastAsia="Times New Roman" w:hAnsi="Arial" w:cs="Arial"/>
            <w:caps/>
            <w:color w:val="004276"/>
            <w:sz w:val="17"/>
            <w:u w:val="single"/>
          </w:rPr>
          <w:t>THE LEARNING NETWORK</w:t>
        </w:r>
      </w:hyperlink>
    </w:p>
    <w:p w:rsidR="006817A5" w:rsidRPr="006817A5" w:rsidRDefault="006817A5" w:rsidP="006817A5">
      <w:pPr>
        <w:shd w:val="clear" w:color="auto" w:fill="FFFFFF"/>
        <w:spacing w:line="225" w:lineRule="atLeast"/>
        <w:rPr>
          <w:rFonts w:ascii="Georgia" w:eastAsia="Times New Roman" w:hAnsi="Georgia" w:cs="Times New Roman"/>
          <w:color w:val="333333"/>
          <w:sz w:val="15"/>
          <w:szCs w:val="15"/>
        </w:rPr>
      </w:pPr>
      <w:r>
        <w:rPr>
          <w:rFonts w:ascii="Georgia" w:eastAsia="Times New Roman" w:hAnsi="Georgia" w:cs="Times New Roman"/>
          <w:noProof/>
          <w:color w:val="333333"/>
          <w:sz w:val="15"/>
          <w:szCs w:val="15"/>
        </w:rPr>
        <w:drawing>
          <wp:inline distT="0" distB="0" distL="0" distR="0">
            <wp:extent cx="4572000" cy="4562475"/>
            <wp:effectExtent l="19050" t="0" r="0" b="0"/>
            <wp:docPr id="2" name="100000001183166" descr="http://graphics8.nytimes.com/images/2011/11/21/learning/Nov22LN/Nov22LN-blog4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0000001183166" descr="http://graphics8.nytimes.com/images/2011/11/21/learning/Nov22LN/Nov22LN-blog480.jpg"/>
                    <pic:cNvPicPr>
                      <a:picLocks noChangeAspect="1" noChangeArrowheads="1"/>
                    </pic:cNvPicPr>
                  </pic:nvPicPr>
                  <pic:blipFill>
                    <a:blip r:embed="rId8" cstate="print"/>
                    <a:srcRect/>
                    <a:stretch>
                      <a:fillRect/>
                    </a:stretch>
                  </pic:blipFill>
                  <pic:spPr bwMode="auto">
                    <a:xfrm>
                      <a:off x="0" y="0"/>
                      <a:ext cx="4572000" cy="4562475"/>
                    </a:xfrm>
                    <a:prstGeom prst="rect">
                      <a:avLst/>
                    </a:prstGeom>
                    <a:noFill/>
                    <a:ln w="9525">
                      <a:noFill/>
                      <a:miter lim="800000"/>
                      <a:headEnd/>
                      <a:tailEnd/>
                    </a:ln>
                  </pic:spPr>
                </pic:pic>
              </a:graphicData>
            </a:graphic>
          </wp:inline>
        </w:drawing>
      </w:r>
      <w:r w:rsidRPr="006817A5">
        <w:rPr>
          <w:rFonts w:ascii="Arial" w:eastAsia="Times New Roman" w:hAnsi="Arial" w:cs="Arial"/>
          <w:color w:val="909090"/>
          <w:sz w:val="15"/>
        </w:rPr>
        <w:t xml:space="preserve">National </w:t>
      </w:r>
      <w:proofErr w:type="spellStart"/>
      <w:r w:rsidRPr="006817A5">
        <w:rPr>
          <w:rFonts w:ascii="Arial" w:eastAsia="Times New Roman" w:hAnsi="Arial" w:cs="Arial"/>
          <w:color w:val="909090"/>
          <w:sz w:val="15"/>
        </w:rPr>
        <w:t>Archives</w:t>
      </w:r>
      <w:r w:rsidRPr="006817A5">
        <w:rPr>
          <w:rFonts w:ascii="Arial" w:eastAsia="Times New Roman" w:hAnsi="Arial" w:cs="Arial"/>
          <w:color w:val="666666"/>
          <w:sz w:val="17"/>
        </w:rPr>
        <w:t>On</w:t>
      </w:r>
      <w:proofErr w:type="spellEnd"/>
      <w:r w:rsidRPr="006817A5">
        <w:rPr>
          <w:rFonts w:ascii="Arial" w:eastAsia="Times New Roman" w:hAnsi="Arial" w:cs="Arial"/>
          <w:color w:val="666666"/>
          <w:sz w:val="17"/>
        </w:rPr>
        <w:t xml:space="preserve"> November 22, 1963, President John F. Kennedy and Jacqueline Kennedy arrived in Dallas. Later that day, President Kennedy was fatally shot.</w:t>
      </w:r>
    </w:p>
    <w:p w:rsidR="006817A5" w:rsidRPr="006817A5" w:rsidRDefault="006817A5" w:rsidP="006817A5">
      <w:pPr>
        <w:shd w:val="clear" w:color="auto" w:fill="FFFFFF"/>
        <w:spacing w:after="0" w:line="300" w:lineRule="atLeast"/>
        <w:outlineLvl w:val="4"/>
        <w:rPr>
          <w:rFonts w:ascii="Georgia" w:eastAsia="Times New Roman" w:hAnsi="Georgia" w:cs="Times New Roman"/>
          <w:b/>
          <w:bCs/>
          <w:color w:val="000000"/>
          <w:sz w:val="18"/>
          <w:szCs w:val="18"/>
        </w:rPr>
      </w:pPr>
      <w:r w:rsidRPr="006817A5">
        <w:rPr>
          <w:rFonts w:ascii="Georgia" w:eastAsia="Times New Roman" w:hAnsi="Georgia" w:cs="Times New Roman"/>
          <w:b/>
          <w:bCs/>
          <w:color w:val="000000"/>
          <w:sz w:val="18"/>
          <w:szCs w:val="18"/>
        </w:rPr>
        <w:t>Historic Headlines</w:t>
      </w:r>
    </w:p>
    <w:p w:rsidR="006817A5" w:rsidRPr="006817A5" w:rsidRDefault="006817A5" w:rsidP="006817A5">
      <w:pPr>
        <w:shd w:val="clear" w:color="auto" w:fill="FFFFFF"/>
        <w:spacing w:after="72" w:line="336" w:lineRule="atLeast"/>
        <w:rPr>
          <w:rFonts w:ascii="Georgia" w:eastAsia="Times New Roman" w:hAnsi="Georgia" w:cs="Times New Roman"/>
          <w:color w:val="333333"/>
          <w:sz w:val="18"/>
          <w:szCs w:val="18"/>
        </w:rPr>
      </w:pPr>
      <w:r w:rsidRPr="006817A5">
        <w:rPr>
          <w:rFonts w:ascii="Georgia" w:eastAsia="Times New Roman" w:hAnsi="Georgia" w:cs="Times New Roman"/>
          <w:color w:val="333333"/>
          <w:sz w:val="18"/>
          <w:szCs w:val="18"/>
        </w:rPr>
        <w:t>Learn about key events in history and their connections to today.</w:t>
      </w:r>
    </w:p>
    <w:p w:rsidR="006817A5" w:rsidRPr="006817A5" w:rsidRDefault="006817A5" w:rsidP="006817A5">
      <w:pPr>
        <w:numPr>
          <w:ilvl w:val="0"/>
          <w:numId w:val="1"/>
        </w:numPr>
        <w:shd w:val="clear" w:color="auto" w:fill="FFFFFF"/>
        <w:spacing w:before="100" w:beforeAutospacing="1" w:after="30" w:line="288" w:lineRule="atLeast"/>
        <w:ind w:left="180"/>
        <w:rPr>
          <w:rFonts w:ascii="Arial" w:eastAsia="Times New Roman" w:hAnsi="Arial" w:cs="Arial"/>
          <w:color w:val="333333"/>
          <w:sz w:val="17"/>
          <w:szCs w:val="17"/>
        </w:rPr>
      </w:pPr>
      <w:hyperlink r:id="rId9" w:history="1">
        <w:r w:rsidRPr="006817A5">
          <w:rPr>
            <w:rFonts w:ascii="Arial" w:eastAsia="Times New Roman" w:hAnsi="Arial" w:cs="Arial"/>
            <w:color w:val="004276"/>
            <w:sz w:val="17"/>
            <w:u w:val="single"/>
          </w:rPr>
          <w:t>Go to related On This Day page »</w:t>
        </w:r>
      </w:hyperlink>
    </w:p>
    <w:p w:rsidR="006817A5" w:rsidRPr="006817A5" w:rsidRDefault="006817A5" w:rsidP="006817A5">
      <w:pPr>
        <w:numPr>
          <w:ilvl w:val="0"/>
          <w:numId w:val="1"/>
        </w:numPr>
        <w:shd w:val="clear" w:color="auto" w:fill="FFFFFF"/>
        <w:spacing w:before="100" w:beforeAutospacing="1" w:after="30" w:line="288" w:lineRule="atLeast"/>
        <w:ind w:left="180"/>
        <w:rPr>
          <w:rFonts w:ascii="Arial" w:eastAsia="Times New Roman" w:hAnsi="Arial" w:cs="Arial"/>
          <w:color w:val="333333"/>
          <w:sz w:val="17"/>
          <w:szCs w:val="17"/>
        </w:rPr>
      </w:pPr>
      <w:hyperlink r:id="rId10" w:history="1">
        <w:r w:rsidRPr="006817A5">
          <w:rPr>
            <w:rFonts w:ascii="Arial" w:eastAsia="Times New Roman" w:hAnsi="Arial" w:cs="Arial"/>
            <w:color w:val="004276"/>
            <w:sz w:val="17"/>
            <w:u w:val="single"/>
          </w:rPr>
          <w:t xml:space="preserve">Go to related post from our partner, </w:t>
        </w:r>
        <w:proofErr w:type="spellStart"/>
        <w:r w:rsidRPr="006817A5">
          <w:rPr>
            <w:rFonts w:ascii="Arial" w:eastAsia="Times New Roman" w:hAnsi="Arial" w:cs="Arial"/>
            <w:color w:val="004276"/>
            <w:sz w:val="17"/>
            <w:u w:val="single"/>
          </w:rPr>
          <w:t>findingDulcinea</w:t>
        </w:r>
        <w:proofErr w:type="spellEnd"/>
        <w:r w:rsidRPr="006817A5">
          <w:rPr>
            <w:rFonts w:ascii="Arial" w:eastAsia="Times New Roman" w:hAnsi="Arial" w:cs="Arial"/>
            <w:color w:val="004276"/>
            <w:sz w:val="17"/>
            <w:u w:val="single"/>
          </w:rPr>
          <w:t xml:space="preserve"> »</w:t>
        </w:r>
      </w:hyperlink>
    </w:p>
    <w:p w:rsidR="006817A5" w:rsidRPr="006817A5" w:rsidRDefault="006817A5" w:rsidP="006817A5">
      <w:pPr>
        <w:numPr>
          <w:ilvl w:val="0"/>
          <w:numId w:val="1"/>
        </w:numPr>
        <w:shd w:val="clear" w:color="auto" w:fill="FFFFFF"/>
        <w:spacing w:before="100" w:beforeAutospacing="1" w:line="288" w:lineRule="atLeast"/>
        <w:ind w:left="180"/>
        <w:rPr>
          <w:rFonts w:ascii="Arial" w:eastAsia="Times New Roman" w:hAnsi="Arial" w:cs="Arial"/>
          <w:color w:val="333333"/>
          <w:sz w:val="17"/>
          <w:szCs w:val="17"/>
        </w:rPr>
      </w:pPr>
      <w:hyperlink r:id="rId11" w:tooltip="All Historic Headlines" w:history="1">
        <w:r w:rsidRPr="006817A5">
          <w:rPr>
            <w:rFonts w:ascii="Arial" w:eastAsia="Times New Roman" w:hAnsi="Arial" w:cs="Arial"/>
            <w:color w:val="004276"/>
            <w:sz w:val="17"/>
            <w:u w:val="single"/>
          </w:rPr>
          <w:t>See all Historic Headlines »</w:t>
        </w:r>
      </w:hyperlink>
    </w:p>
    <w:p w:rsidR="006817A5" w:rsidRPr="006817A5" w:rsidRDefault="006817A5" w:rsidP="006817A5">
      <w:pPr>
        <w:shd w:val="clear" w:color="auto" w:fill="FFFFFF"/>
        <w:spacing w:after="240" w:line="360" w:lineRule="atLeast"/>
        <w:rPr>
          <w:rFonts w:ascii="Georgia" w:eastAsia="Times New Roman" w:hAnsi="Georgia" w:cs="Times New Roman"/>
          <w:color w:val="333333"/>
          <w:sz w:val="21"/>
          <w:szCs w:val="21"/>
        </w:rPr>
      </w:pPr>
      <w:r w:rsidRPr="006817A5">
        <w:rPr>
          <w:rFonts w:ascii="Georgia" w:eastAsia="Times New Roman" w:hAnsi="Georgia" w:cs="Times New Roman"/>
          <w:color w:val="333333"/>
          <w:sz w:val="21"/>
          <w:szCs w:val="21"/>
        </w:rPr>
        <w:lastRenderedPageBreak/>
        <w:t xml:space="preserve">On Nov. 22, 1963, President John F. Kennedy was fatally shot while riding in an open-top car through </w:t>
      </w:r>
      <w:proofErr w:type="spellStart"/>
      <w:r w:rsidRPr="006817A5">
        <w:rPr>
          <w:rFonts w:ascii="Georgia" w:eastAsia="Times New Roman" w:hAnsi="Georgia" w:cs="Times New Roman"/>
          <w:color w:val="333333"/>
          <w:sz w:val="21"/>
          <w:szCs w:val="21"/>
        </w:rPr>
        <w:t>Dealey</w:t>
      </w:r>
      <w:proofErr w:type="spellEnd"/>
      <w:r w:rsidRPr="006817A5">
        <w:rPr>
          <w:rFonts w:ascii="Georgia" w:eastAsia="Times New Roman" w:hAnsi="Georgia" w:cs="Times New Roman"/>
          <w:color w:val="333333"/>
          <w:sz w:val="21"/>
          <w:szCs w:val="21"/>
        </w:rPr>
        <w:t xml:space="preserve"> Plaza in Dallas. Two bullets struck the president, the first in his back and throat and the second in the back of his head. Gov. John </w:t>
      </w:r>
      <w:proofErr w:type="spellStart"/>
      <w:r w:rsidRPr="006817A5">
        <w:rPr>
          <w:rFonts w:ascii="Georgia" w:eastAsia="Times New Roman" w:hAnsi="Georgia" w:cs="Times New Roman"/>
          <w:color w:val="333333"/>
          <w:sz w:val="21"/>
          <w:szCs w:val="21"/>
        </w:rPr>
        <w:t>Connally</w:t>
      </w:r>
      <w:proofErr w:type="spellEnd"/>
      <w:r w:rsidRPr="006817A5">
        <w:rPr>
          <w:rFonts w:ascii="Georgia" w:eastAsia="Times New Roman" w:hAnsi="Georgia" w:cs="Times New Roman"/>
          <w:color w:val="333333"/>
          <w:sz w:val="21"/>
          <w:szCs w:val="21"/>
        </w:rPr>
        <w:t xml:space="preserve"> of Texas, another passenger, was also shot, though he survived. Jacqueline Kennedy and Nellie </w:t>
      </w:r>
      <w:proofErr w:type="spellStart"/>
      <w:r w:rsidRPr="006817A5">
        <w:rPr>
          <w:rFonts w:ascii="Georgia" w:eastAsia="Times New Roman" w:hAnsi="Georgia" w:cs="Times New Roman"/>
          <w:color w:val="333333"/>
          <w:sz w:val="21"/>
          <w:szCs w:val="21"/>
        </w:rPr>
        <w:t>Connally</w:t>
      </w:r>
      <w:proofErr w:type="spellEnd"/>
      <w:r w:rsidRPr="006817A5">
        <w:rPr>
          <w:rFonts w:ascii="Georgia" w:eastAsia="Times New Roman" w:hAnsi="Georgia" w:cs="Times New Roman"/>
          <w:color w:val="333333"/>
          <w:sz w:val="21"/>
          <w:szCs w:val="21"/>
        </w:rPr>
        <w:t>, the men’s wives, were also in the car but were not injured.</w:t>
      </w:r>
      <w:r w:rsidRPr="006817A5">
        <w:rPr>
          <w:rFonts w:ascii="Georgia" w:eastAsia="Times New Roman" w:hAnsi="Georgia" w:cs="Times New Roman"/>
          <w:color w:val="333333"/>
          <w:sz w:val="21"/>
          <w:szCs w:val="21"/>
        </w:rPr>
        <w:br/>
      </w:r>
      <w:r w:rsidRPr="006817A5">
        <w:rPr>
          <w:rFonts w:ascii="Georgia" w:eastAsia="Times New Roman" w:hAnsi="Georgia" w:cs="Times New Roman"/>
          <w:color w:val="333333"/>
          <w:sz w:val="21"/>
          <w:szCs w:val="21"/>
        </w:rPr>
        <w:br/>
      </w:r>
      <w:hyperlink r:id="rId12" w:history="1">
        <w:r w:rsidRPr="006817A5">
          <w:rPr>
            <w:rFonts w:ascii="Georgia" w:eastAsia="Times New Roman" w:hAnsi="Georgia" w:cs="Times New Roman"/>
            <w:color w:val="004276"/>
            <w:sz w:val="21"/>
            <w:u w:val="single"/>
          </w:rPr>
          <w:t>The New York Times</w:t>
        </w:r>
      </w:hyperlink>
      <w:r w:rsidRPr="006817A5">
        <w:rPr>
          <w:rFonts w:ascii="Georgia" w:eastAsia="Times New Roman" w:hAnsi="Georgia" w:cs="Times New Roman"/>
          <w:color w:val="333333"/>
          <w:sz w:val="21"/>
        </w:rPr>
        <w:t> </w:t>
      </w:r>
      <w:r w:rsidRPr="006817A5">
        <w:rPr>
          <w:rFonts w:ascii="Georgia" w:eastAsia="Times New Roman" w:hAnsi="Georgia" w:cs="Times New Roman"/>
          <w:color w:val="333333"/>
          <w:sz w:val="21"/>
          <w:szCs w:val="21"/>
        </w:rPr>
        <w:t>reported on the assassination: “Mr. Kennedy apparently was hit by the first of what witnesses believed were three shots. He was driven at high speed to Dallas’s Parkland Hospital. There, in an emergency operating room, with only physicians and nurses in attendance, he died without regaining consciousness.”</w:t>
      </w:r>
    </w:p>
    <w:p w:rsidR="006817A5" w:rsidRPr="006817A5" w:rsidRDefault="006817A5" w:rsidP="006817A5">
      <w:pPr>
        <w:shd w:val="clear" w:color="auto" w:fill="FFFFFF"/>
        <w:spacing w:after="240" w:line="360" w:lineRule="atLeast"/>
        <w:rPr>
          <w:rFonts w:ascii="Georgia" w:eastAsia="Times New Roman" w:hAnsi="Georgia" w:cs="Times New Roman"/>
          <w:color w:val="333333"/>
          <w:sz w:val="21"/>
          <w:szCs w:val="21"/>
        </w:rPr>
      </w:pPr>
      <w:r w:rsidRPr="006817A5">
        <w:rPr>
          <w:rFonts w:ascii="Georgia" w:eastAsia="Times New Roman" w:hAnsi="Georgia" w:cs="Times New Roman"/>
          <w:color w:val="333333"/>
          <w:sz w:val="21"/>
          <w:szCs w:val="21"/>
        </w:rPr>
        <w:t xml:space="preserve">About an hour after being pronounced dead, the president’s body was taken from the hospital and loaded onto Air Force One. “Mrs. Kennedy walked beside it,” The Times noted. “Her face was sorrowful. She looked steadily at the floor. … Her hand rested lightly on her husband’s coffin as it </w:t>
      </w:r>
      <w:proofErr w:type="gramStart"/>
      <w:r w:rsidRPr="006817A5">
        <w:rPr>
          <w:rFonts w:ascii="Georgia" w:eastAsia="Times New Roman" w:hAnsi="Georgia" w:cs="Times New Roman"/>
          <w:color w:val="333333"/>
          <w:sz w:val="21"/>
          <w:szCs w:val="21"/>
        </w:rPr>
        <w:t>was</w:t>
      </w:r>
      <w:proofErr w:type="gramEnd"/>
      <w:r w:rsidRPr="006817A5">
        <w:rPr>
          <w:rFonts w:ascii="Georgia" w:eastAsia="Times New Roman" w:hAnsi="Georgia" w:cs="Times New Roman"/>
          <w:color w:val="333333"/>
          <w:sz w:val="21"/>
          <w:szCs w:val="21"/>
        </w:rPr>
        <w:t xml:space="preserve"> taken to a waiting hearse.”</w:t>
      </w:r>
    </w:p>
    <w:p w:rsidR="006817A5" w:rsidRPr="006817A5" w:rsidRDefault="006817A5" w:rsidP="006817A5">
      <w:pPr>
        <w:shd w:val="clear" w:color="auto" w:fill="FFFFFF"/>
        <w:spacing w:after="240" w:line="360" w:lineRule="atLeast"/>
        <w:rPr>
          <w:rFonts w:ascii="Georgia" w:eastAsia="Times New Roman" w:hAnsi="Georgia" w:cs="Times New Roman"/>
          <w:color w:val="333333"/>
          <w:sz w:val="21"/>
          <w:szCs w:val="21"/>
        </w:rPr>
      </w:pPr>
      <w:r w:rsidRPr="006817A5">
        <w:rPr>
          <w:rFonts w:ascii="Georgia" w:eastAsia="Times New Roman" w:hAnsi="Georgia" w:cs="Times New Roman"/>
          <w:color w:val="333333"/>
          <w:sz w:val="21"/>
          <w:szCs w:val="21"/>
        </w:rPr>
        <w:t>With Mrs. Kennedy standing by his side, Vice President Lyndon B. Johnson, who had been riding in a different car in the motorcade, was sworn in as president aboard Air Force One just 99 minutes after the president’s death.</w:t>
      </w:r>
    </w:p>
    <w:p w:rsidR="006817A5" w:rsidRPr="006817A5" w:rsidRDefault="006817A5" w:rsidP="006817A5">
      <w:pPr>
        <w:shd w:val="clear" w:color="auto" w:fill="FFFFFF"/>
        <w:spacing w:after="240" w:line="360" w:lineRule="atLeast"/>
        <w:rPr>
          <w:rFonts w:ascii="Georgia" w:eastAsia="Times New Roman" w:hAnsi="Georgia" w:cs="Times New Roman"/>
          <w:color w:val="333333"/>
          <w:sz w:val="21"/>
          <w:szCs w:val="21"/>
        </w:rPr>
      </w:pPr>
      <w:r w:rsidRPr="006817A5">
        <w:rPr>
          <w:rFonts w:ascii="Georgia" w:eastAsia="Times New Roman" w:hAnsi="Georgia" w:cs="Times New Roman"/>
          <w:color w:val="333333"/>
          <w:sz w:val="21"/>
          <w:szCs w:val="21"/>
        </w:rPr>
        <w:t>Police arrested Lee Harvey Oswald, a 24-year-old former Marine who had once defected to the Soviet Union, for the shooting. Mr. Oswald also killed a police officer as he tried to flee the scene, the authorities said.</w:t>
      </w:r>
    </w:p>
    <w:p w:rsidR="006817A5" w:rsidRPr="006817A5" w:rsidRDefault="006817A5" w:rsidP="006817A5">
      <w:pPr>
        <w:shd w:val="clear" w:color="auto" w:fill="FFFFFF"/>
        <w:spacing w:after="240" w:line="360" w:lineRule="atLeast"/>
        <w:rPr>
          <w:rFonts w:ascii="Georgia" w:eastAsia="Times New Roman" w:hAnsi="Georgia" w:cs="Times New Roman"/>
          <w:color w:val="333333"/>
          <w:sz w:val="21"/>
          <w:szCs w:val="21"/>
        </w:rPr>
      </w:pPr>
      <w:r w:rsidRPr="006817A5">
        <w:rPr>
          <w:rFonts w:ascii="Georgia" w:eastAsia="Times New Roman" w:hAnsi="Georgia" w:cs="Times New Roman"/>
          <w:color w:val="333333"/>
          <w:sz w:val="21"/>
          <w:szCs w:val="21"/>
        </w:rPr>
        <w:t>The assassination of President Kennedy stunned and horrified the nation. As James Reston wrote in</w:t>
      </w:r>
      <w:r w:rsidRPr="006817A5">
        <w:rPr>
          <w:rFonts w:ascii="Georgia" w:eastAsia="Times New Roman" w:hAnsi="Georgia" w:cs="Times New Roman"/>
          <w:color w:val="333333"/>
          <w:sz w:val="21"/>
        </w:rPr>
        <w:t> </w:t>
      </w:r>
      <w:hyperlink r:id="rId13" w:history="1">
        <w:r w:rsidRPr="006817A5">
          <w:rPr>
            <w:rFonts w:ascii="Georgia" w:eastAsia="Times New Roman" w:hAnsi="Georgia" w:cs="Times New Roman"/>
            <w:color w:val="004276"/>
            <w:sz w:val="21"/>
            <w:u w:val="single"/>
          </w:rPr>
          <w:t>The New York Times</w:t>
        </w:r>
      </w:hyperlink>
      <w:r w:rsidRPr="006817A5">
        <w:rPr>
          <w:rFonts w:ascii="Georgia" w:eastAsia="Times New Roman" w:hAnsi="Georgia" w:cs="Times New Roman"/>
          <w:color w:val="333333"/>
          <w:sz w:val="21"/>
          <w:szCs w:val="21"/>
        </w:rPr>
        <w:t>, “America wept tonight, not alone for its dead young president, but for itself. The grief was general, for somehow the worst in the nation had prevailed over the best. The indictment extended beyond the assassin, for something in the nation itself, some strain of madness and violence, had destroyed the highest symbol of law and order.”</w:t>
      </w:r>
    </w:p>
    <w:p w:rsidR="006817A5" w:rsidRPr="006817A5" w:rsidRDefault="006817A5" w:rsidP="006817A5">
      <w:pPr>
        <w:shd w:val="clear" w:color="auto" w:fill="FFFFFF"/>
        <w:spacing w:after="240" w:line="360" w:lineRule="atLeast"/>
        <w:rPr>
          <w:rFonts w:ascii="Georgia" w:eastAsia="Times New Roman" w:hAnsi="Georgia" w:cs="Times New Roman"/>
          <w:color w:val="333333"/>
          <w:sz w:val="21"/>
          <w:szCs w:val="21"/>
        </w:rPr>
      </w:pPr>
      <w:r w:rsidRPr="006817A5">
        <w:rPr>
          <w:rFonts w:ascii="Georgia" w:eastAsia="Times New Roman" w:hAnsi="Georgia" w:cs="Times New Roman"/>
          <w:color w:val="333333"/>
          <w:sz w:val="21"/>
          <w:szCs w:val="21"/>
        </w:rPr>
        <w:t>Two days after the assassination, the Dallas nightclub owner Jack Ruby killed Mr. Oswald during a nationally televised prison transfer.</w:t>
      </w:r>
      <w:r w:rsidRPr="006817A5">
        <w:rPr>
          <w:rFonts w:ascii="Georgia" w:eastAsia="Times New Roman" w:hAnsi="Georgia" w:cs="Times New Roman"/>
          <w:color w:val="333333"/>
          <w:sz w:val="21"/>
        </w:rPr>
        <w:t> </w:t>
      </w:r>
      <w:hyperlink r:id="rId14" w:anchor="article" w:history="1">
        <w:r w:rsidRPr="006817A5">
          <w:rPr>
            <w:rFonts w:ascii="Georgia" w:eastAsia="Times New Roman" w:hAnsi="Georgia" w:cs="Times New Roman"/>
            <w:color w:val="004276"/>
            <w:sz w:val="21"/>
            <w:u w:val="single"/>
          </w:rPr>
          <w:t>The New York Times</w:t>
        </w:r>
      </w:hyperlink>
      <w:r w:rsidRPr="006817A5">
        <w:rPr>
          <w:rFonts w:ascii="Georgia" w:eastAsia="Times New Roman" w:hAnsi="Georgia" w:cs="Times New Roman"/>
          <w:color w:val="333333"/>
          <w:sz w:val="21"/>
        </w:rPr>
        <w:t> </w:t>
      </w:r>
      <w:r w:rsidRPr="006817A5">
        <w:rPr>
          <w:rFonts w:ascii="Georgia" w:eastAsia="Times New Roman" w:hAnsi="Georgia" w:cs="Times New Roman"/>
          <w:color w:val="333333"/>
          <w:sz w:val="21"/>
          <w:szCs w:val="21"/>
        </w:rPr>
        <w:t>reported that Mr. Ruby was “an ardent admirer of President Kennedy and his family … described as having been distraught.”</w:t>
      </w:r>
    </w:p>
    <w:p w:rsidR="00DA2FB1" w:rsidRDefault="006817A5" w:rsidP="006817A5">
      <w:pPr>
        <w:shd w:val="clear" w:color="auto" w:fill="FFFFFF"/>
        <w:spacing w:after="240" w:line="360" w:lineRule="atLeast"/>
      </w:pPr>
      <w:r w:rsidRPr="006817A5">
        <w:rPr>
          <w:rFonts w:ascii="Georgia" w:eastAsia="Times New Roman" w:hAnsi="Georgia" w:cs="Times New Roman"/>
          <w:color w:val="333333"/>
          <w:sz w:val="21"/>
          <w:szCs w:val="21"/>
        </w:rPr>
        <w:t>The killing of Mr. Oswald added to the confusion surrounding the Kennedy assassination. Many Americans believed that the president was killed as part of a conspiracy. Although the official government investigation, the</w:t>
      </w:r>
      <w:r w:rsidRPr="006817A5">
        <w:rPr>
          <w:rFonts w:ascii="Georgia" w:eastAsia="Times New Roman" w:hAnsi="Georgia" w:cs="Times New Roman"/>
          <w:color w:val="333333"/>
          <w:sz w:val="21"/>
        </w:rPr>
        <w:t> </w:t>
      </w:r>
      <w:hyperlink r:id="rId15" w:history="1">
        <w:r w:rsidRPr="006817A5">
          <w:rPr>
            <w:rFonts w:ascii="Georgia" w:eastAsia="Times New Roman" w:hAnsi="Georgia" w:cs="Times New Roman"/>
            <w:color w:val="004276"/>
            <w:sz w:val="21"/>
            <w:u w:val="single"/>
          </w:rPr>
          <w:t>Warren Commission</w:t>
        </w:r>
      </w:hyperlink>
      <w:r w:rsidRPr="006817A5">
        <w:rPr>
          <w:rFonts w:ascii="Georgia" w:eastAsia="Times New Roman" w:hAnsi="Georgia" w:cs="Times New Roman"/>
          <w:color w:val="333333"/>
          <w:sz w:val="21"/>
          <w:szCs w:val="21"/>
        </w:rPr>
        <w:t>, determined that Mr. Oswald and Mr. Ruby each acted alone, many alternate theories continue to exist.</w:t>
      </w:r>
    </w:p>
    <w:sectPr w:rsidR="00DA2FB1" w:rsidSect="005463C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326F5E"/>
    <w:multiLevelType w:val="multilevel"/>
    <w:tmpl w:val="EB5E0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6817A5"/>
    <w:rsid w:val="005463C5"/>
    <w:rsid w:val="006817A5"/>
    <w:rsid w:val="00E46D8E"/>
    <w:rsid w:val="00F740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3C5"/>
  </w:style>
  <w:style w:type="paragraph" w:styleId="Heading1">
    <w:name w:val="heading 1"/>
    <w:basedOn w:val="Normal"/>
    <w:link w:val="Heading1Char"/>
    <w:uiPriority w:val="9"/>
    <w:qFormat/>
    <w:rsid w:val="006817A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5">
    <w:name w:val="heading 5"/>
    <w:basedOn w:val="Normal"/>
    <w:link w:val="Heading5Char"/>
    <w:uiPriority w:val="9"/>
    <w:qFormat/>
    <w:rsid w:val="006817A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17A5"/>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6817A5"/>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6817A5"/>
    <w:rPr>
      <w:color w:val="0000FF"/>
      <w:u w:val="single"/>
    </w:rPr>
  </w:style>
  <w:style w:type="character" w:customStyle="1" w:styleId="date">
    <w:name w:val="date"/>
    <w:basedOn w:val="DefaultParagraphFont"/>
    <w:rsid w:val="006817A5"/>
  </w:style>
  <w:style w:type="character" w:customStyle="1" w:styleId="apple-converted-space">
    <w:name w:val="apple-converted-space"/>
    <w:basedOn w:val="DefaultParagraphFont"/>
    <w:rsid w:val="006817A5"/>
  </w:style>
  <w:style w:type="character" w:styleId="Emphasis">
    <w:name w:val="Emphasis"/>
    <w:basedOn w:val="DefaultParagraphFont"/>
    <w:uiPriority w:val="20"/>
    <w:qFormat/>
    <w:rsid w:val="006817A5"/>
    <w:rPr>
      <w:i/>
      <w:iCs/>
    </w:rPr>
  </w:style>
  <w:style w:type="paragraph" w:styleId="HTMLAddress">
    <w:name w:val="HTML Address"/>
    <w:basedOn w:val="Normal"/>
    <w:link w:val="HTMLAddressChar"/>
    <w:uiPriority w:val="99"/>
    <w:semiHidden/>
    <w:unhideWhenUsed/>
    <w:rsid w:val="006817A5"/>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6817A5"/>
    <w:rPr>
      <w:rFonts w:ascii="Times New Roman" w:eastAsia="Times New Roman" w:hAnsi="Times New Roman" w:cs="Times New Roman"/>
      <w:i/>
      <w:iCs/>
      <w:sz w:val="24"/>
      <w:szCs w:val="24"/>
    </w:rPr>
  </w:style>
  <w:style w:type="character" w:customStyle="1" w:styleId="credit">
    <w:name w:val="credit"/>
    <w:basedOn w:val="DefaultParagraphFont"/>
    <w:rsid w:val="006817A5"/>
  </w:style>
  <w:style w:type="character" w:customStyle="1" w:styleId="caption">
    <w:name w:val="caption"/>
    <w:basedOn w:val="DefaultParagraphFont"/>
    <w:rsid w:val="006817A5"/>
  </w:style>
  <w:style w:type="paragraph" w:customStyle="1" w:styleId="summary">
    <w:name w:val="summary"/>
    <w:basedOn w:val="Normal"/>
    <w:rsid w:val="006817A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817A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817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17A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73588314">
      <w:bodyDiv w:val="1"/>
      <w:marLeft w:val="0"/>
      <w:marRight w:val="0"/>
      <w:marTop w:val="0"/>
      <w:marBottom w:val="0"/>
      <w:divBdr>
        <w:top w:val="none" w:sz="0" w:space="0" w:color="auto"/>
        <w:left w:val="none" w:sz="0" w:space="0" w:color="auto"/>
        <w:bottom w:val="none" w:sz="0" w:space="0" w:color="auto"/>
        <w:right w:val="none" w:sz="0" w:space="0" w:color="auto"/>
      </w:divBdr>
      <w:divsChild>
        <w:div w:id="1761290251">
          <w:marLeft w:val="0"/>
          <w:marRight w:val="0"/>
          <w:marTop w:val="0"/>
          <w:marBottom w:val="60"/>
          <w:divBdr>
            <w:top w:val="none" w:sz="0" w:space="0" w:color="auto"/>
            <w:left w:val="none" w:sz="0" w:space="0" w:color="auto"/>
            <w:bottom w:val="none" w:sz="0" w:space="0" w:color="auto"/>
            <w:right w:val="none" w:sz="0" w:space="0" w:color="auto"/>
          </w:divBdr>
        </w:div>
        <w:div w:id="621494416">
          <w:marLeft w:val="0"/>
          <w:marRight w:val="0"/>
          <w:marTop w:val="0"/>
          <w:marBottom w:val="0"/>
          <w:divBdr>
            <w:top w:val="none" w:sz="0" w:space="0" w:color="auto"/>
            <w:left w:val="none" w:sz="0" w:space="0" w:color="auto"/>
            <w:bottom w:val="none" w:sz="0" w:space="0" w:color="auto"/>
            <w:right w:val="none" w:sz="0" w:space="0" w:color="auto"/>
          </w:divBdr>
          <w:divsChild>
            <w:div w:id="570237238">
              <w:marLeft w:val="0"/>
              <w:marRight w:val="0"/>
              <w:marTop w:val="225"/>
              <w:marBottom w:val="0"/>
              <w:divBdr>
                <w:top w:val="none" w:sz="0" w:space="0" w:color="auto"/>
                <w:left w:val="none" w:sz="0" w:space="0" w:color="auto"/>
                <w:bottom w:val="none" w:sz="0" w:space="0" w:color="auto"/>
                <w:right w:val="none" w:sz="0" w:space="0" w:color="auto"/>
              </w:divBdr>
              <w:divsChild>
                <w:div w:id="1225214256">
                  <w:marLeft w:val="0"/>
                  <w:marRight w:val="0"/>
                  <w:marTop w:val="0"/>
                  <w:marBottom w:val="240"/>
                  <w:divBdr>
                    <w:top w:val="none" w:sz="0" w:space="0" w:color="auto"/>
                    <w:left w:val="none" w:sz="0" w:space="0" w:color="auto"/>
                    <w:bottom w:val="none" w:sz="0" w:space="0" w:color="auto"/>
                    <w:right w:val="none" w:sz="0" w:space="0" w:color="auto"/>
                  </w:divBdr>
                </w:div>
                <w:div w:id="515274287">
                  <w:marLeft w:val="180"/>
                  <w:marRight w:val="0"/>
                  <w:marTop w:val="75"/>
                  <w:marBottom w:val="240"/>
                  <w:divBdr>
                    <w:top w:val="none" w:sz="0" w:space="0" w:color="auto"/>
                    <w:left w:val="none" w:sz="0" w:space="0" w:color="auto"/>
                    <w:bottom w:val="none" w:sz="0" w:space="0" w:color="auto"/>
                    <w:right w:val="none" w:sz="0" w:space="0" w:color="auto"/>
                  </w:divBdr>
                  <w:divsChild>
                    <w:div w:id="954675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nytimes.com/packages/html/national/kennedy1.pdf" TargetMode="External"/><Relationship Id="rId3" Type="http://schemas.openxmlformats.org/officeDocument/2006/relationships/settings" Target="settings.xml"/><Relationship Id="rId7" Type="http://schemas.openxmlformats.org/officeDocument/2006/relationships/hyperlink" Target="http://learning.blogs.nytimes.com/author/the-learning-network/" TargetMode="External"/><Relationship Id="rId12" Type="http://schemas.openxmlformats.org/officeDocument/2006/relationships/hyperlink" Target="http://learning.blogs.nytimes.com/on-this-day/November-2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learning.blogs.nytimes.com/category/historic-headlines/" TargetMode="External"/><Relationship Id="rId5" Type="http://schemas.openxmlformats.org/officeDocument/2006/relationships/hyperlink" Target="http://learning.blogs.nytimes.com/" TargetMode="External"/><Relationship Id="rId15" Type="http://schemas.openxmlformats.org/officeDocument/2006/relationships/hyperlink" Target="http://learning.blogs.nytimes.com/2011/09/27/september-27-1964-oswald-acted-alone-says-warren-commission-report/" TargetMode="External"/><Relationship Id="rId10" Type="http://schemas.openxmlformats.org/officeDocument/2006/relationships/hyperlink" Target="http://www.findingdulcinea.com/news/on-this-day/November/President-Kennedy-Assassinated.html" TargetMode="External"/><Relationship Id="rId4" Type="http://schemas.openxmlformats.org/officeDocument/2006/relationships/webSettings" Target="webSettings.xml"/><Relationship Id="rId9" Type="http://schemas.openxmlformats.org/officeDocument/2006/relationships/hyperlink" Target="http://learning.blogs.nytimes.com/on-this-day/November-22/" TargetMode="External"/><Relationship Id="rId14" Type="http://schemas.openxmlformats.org/officeDocument/2006/relationships/hyperlink" Target="http://www.nytimes.com/learning/general/onthisday/big/112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570</Words>
  <Characters>3253</Characters>
  <Application>Microsoft Office Word</Application>
  <DocSecurity>0</DocSecurity>
  <Lines>27</Lines>
  <Paragraphs>7</Paragraphs>
  <ScaleCrop>false</ScaleCrop>
  <Company>Batesville School District</Company>
  <LinksUpToDate>false</LinksUpToDate>
  <CharactersWithSpaces>3816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lhuff</dc:creator>
  <cp:lastModifiedBy>lhuff</cp:lastModifiedBy>
  <cp:revision>1</cp:revision>
  <dcterms:created xsi:type="dcterms:W3CDTF">2011-11-22T13:56:00Z</dcterms:created>
  <dcterms:modified xsi:type="dcterms:W3CDTF">2011-11-22T13:56:00Z</dcterms:modified>
</cp:coreProperties>
</file>